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7B" w:rsidRPr="00CE2105" w:rsidRDefault="00CE087B" w:rsidP="00CE087B">
      <w:pPr>
        <w:pStyle w:val="Titel"/>
        <w:jc w:val="center"/>
        <w:rPr>
          <w:lang w:val="en-US"/>
        </w:rPr>
      </w:pPr>
      <w:bookmarkStart w:id="0" w:name="_Toc331342530"/>
      <w:r w:rsidRPr="00CE2105">
        <w:rPr>
          <w:lang w:val="en-US"/>
        </w:rPr>
        <w:t>World Sustainability Fund</w:t>
      </w:r>
    </w:p>
    <w:p w:rsidR="00CE087B" w:rsidRDefault="00CE087B" w:rsidP="00CE087B">
      <w:pPr>
        <w:pStyle w:val="Kop2"/>
        <w:rPr>
          <w:lang w:val="en-US"/>
        </w:rPr>
      </w:pPr>
      <w:r>
        <w:rPr>
          <w:lang w:val="en-US"/>
        </w:rPr>
        <w:t>3.1 Products and services</w:t>
      </w:r>
      <w:bookmarkEnd w:id="0"/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>Products and Services - Generic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>1. Gathering of donation</w:t>
      </w:r>
      <w:r>
        <w:rPr>
          <w:lang w:val="en-US"/>
        </w:rPr>
        <w:t>s</w:t>
      </w:r>
      <w:r w:rsidRPr="00707E99">
        <w:rPr>
          <w:lang w:val="en-US"/>
        </w:rPr>
        <w:t xml:space="preserve"> in all countries on Earth (Free gifts one time and periodic, sponsoring, legate, interest partition gifts, profit part gifts, a.s.o.);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 xml:space="preserve">2. Moderating the Needed level of Global Sustainability: “The Future </w:t>
      </w:r>
      <w:r>
        <w:rPr>
          <w:lang w:val="en-US"/>
        </w:rPr>
        <w:t>W</w:t>
      </w:r>
      <w:r w:rsidRPr="00707E99">
        <w:rPr>
          <w:lang w:val="en-US"/>
        </w:rPr>
        <w:t>e Need”;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 xml:space="preserve">3. Moderating the United Nations “The Future </w:t>
      </w:r>
      <w:r>
        <w:rPr>
          <w:lang w:val="en-US"/>
        </w:rPr>
        <w:t>W</w:t>
      </w:r>
      <w:r w:rsidRPr="00707E99">
        <w:rPr>
          <w:lang w:val="en-US"/>
        </w:rPr>
        <w:t xml:space="preserve">e </w:t>
      </w:r>
      <w:r>
        <w:rPr>
          <w:lang w:val="en-US"/>
        </w:rPr>
        <w:t>W</w:t>
      </w:r>
      <w:r w:rsidRPr="00707E99">
        <w:rPr>
          <w:lang w:val="en-US"/>
        </w:rPr>
        <w:t>ant” result per country, group, continent, and in global total;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 xml:space="preserve">4. Reporting “The Gap” between “The Future </w:t>
      </w:r>
      <w:r>
        <w:rPr>
          <w:lang w:val="en-US"/>
        </w:rPr>
        <w:t>W</w:t>
      </w:r>
      <w:r w:rsidRPr="00707E99">
        <w:rPr>
          <w:lang w:val="en-US"/>
        </w:rPr>
        <w:t xml:space="preserve">e Need” and the United Nations “The Future </w:t>
      </w:r>
      <w:r>
        <w:rPr>
          <w:lang w:val="en-US"/>
        </w:rPr>
        <w:t>W</w:t>
      </w:r>
      <w:r w:rsidRPr="00707E99">
        <w:rPr>
          <w:lang w:val="en-US"/>
        </w:rPr>
        <w:t xml:space="preserve">e </w:t>
      </w:r>
      <w:r>
        <w:rPr>
          <w:lang w:val="en-US"/>
        </w:rPr>
        <w:t>W</w:t>
      </w:r>
      <w:r w:rsidRPr="00707E99">
        <w:rPr>
          <w:lang w:val="en-US"/>
        </w:rPr>
        <w:t>ant”;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 xml:space="preserve">5. Moderating the ranking of “The Most Polluting Habits and Productions” and ranking their impact, ranking on </w:t>
      </w:r>
      <w:r>
        <w:rPr>
          <w:lang w:val="en-US"/>
        </w:rPr>
        <w:t>different levels</w:t>
      </w:r>
      <w:r w:rsidRPr="00707E99">
        <w:rPr>
          <w:lang w:val="en-US"/>
        </w:rPr>
        <w:t>;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>6. Moderating the ranking of “The Best Clean Development Methodologies” and ranking their impact on “The Most Polluting Habits and Productions”;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 xml:space="preserve">7.Moderation Project Proposals for “The Shift” from here to “The Future </w:t>
      </w:r>
      <w:r>
        <w:rPr>
          <w:lang w:val="en-US"/>
        </w:rPr>
        <w:t>W</w:t>
      </w:r>
      <w:r w:rsidRPr="00707E99">
        <w:rPr>
          <w:lang w:val="en-US"/>
        </w:rPr>
        <w:t>e Need”;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>8. Moderating Volunteers for realizing “The Shift”;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 xml:space="preserve">9. Moderating Co-creation Consortia for “The Shift” Projects; 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 xml:space="preserve">10. Delegating, monitoring, and reporting “The Shift” Projects; 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>11. Funding and Financing “The Shift” Projects;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 xml:space="preserve">12. Organizing awareness around “The Shift” to “The Future </w:t>
      </w:r>
      <w:r>
        <w:rPr>
          <w:lang w:val="en-US"/>
        </w:rPr>
        <w:t>W</w:t>
      </w:r>
      <w:r w:rsidRPr="00707E99">
        <w:rPr>
          <w:lang w:val="en-US"/>
        </w:rPr>
        <w:t>e Need” (with for instance the SUM Foundation’s “Converging Worlds” monuments and Events;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>13. Searching for more sustainable “Models of Living and Social Organization”;</w:t>
      </w:r>
    </w:p>
    <w:p w:rsidR="00CE087B" w:rsidRPr="00707E99" w:rsidRDefault="00CE087B" w:rsidP="00CE087B">
      <w:pPr>
        <w:rPr>
          <w:lang w:val="en-US"/>
        </w:rPr>
      </w:pPr>
      <w:r w:rsidRPr="00707E99">
        <w:rPr>
          <w:lang w:val="en-US"/>
        </w:rPr>
        <w:t>14. Organizing Monitoring and (funding) Stabilization of “Past Shift” areas of Habitats, Habits and Productions;</w:t>
      </w:r>
    </w:p>
    <w:p w:rsidR="00CE087B" w:rsidRDefault="00CE087B" w:rsidP="00CE087B">
      <w:pPr>
        <w:rPr>
          <w:lang w:val="en-US"/>
        </w:rPr>
      </w:pPr>
      <w:r w:rsidRPr="00707E99">
        <w:rPr>
          <w:lang w:val="en-US"/>
        </w:rPr>
        <w:t>15. Moderating Happiness, Freedom, Peace, Prosperity, and Education.</w:t>
      </w:r>
    </w:p>
    <w:p w:rsidR="00443DA9" w:rsidRPr="00CE087B" w:rsidRDefault="00CE087B">
      <w:pPr>
        <w:rPr>
          <w:lang w:val="en-US"/>
        </w:rPr>
      </w:pPr>
      <w:hyperlink r:id="rId4" w:history="1">
        <w:r w:rsidRPr="00716DE4">
          <w:rPr>
            <w:rStyle w:val="Hyperlink"/>
            <w:lang w:val="en-US"/>
          </w:rPr>
          <w:t>www.worldsustainabilityfund.nl</w:t>
        </w:r>
      </w:hyperlink>
    </w:p>
    <w:sectPr w:rsidR="00443DA9" w:rsidRPr="00CE087B" w:rsidSect="00CE08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/>
  <w:defaultTabStop w:val="708"/>
  <w:hyphenationZone w:val="425"/>
  <w:characterSpacingControl w:val="doNotCompress"/>
  <w:compat/>
  <w:rsids>
    <w:rsidRoot w:val="00CE087B"/>
    <w:rsid w:val="003D4F97"/>
    <w:rsid w:val="00443DA9"/>
    <w:rsid w:val="00701D4A"/>
    <w:rsid w:val="00CE087B"/>
    <w:rsid w:val="00D9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pacing w:val="10"/>
        <w:sz w:val="22"/>
        <w:szCs w:val="17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087B"/>
  </w:style>
  <w:style w:type="paragraph" w:styleId="Kop1">
    <w:name w:val="heading 1"/>
    <w:basedOn w:val="Standaard"/>
    <w:next w:val="Standaard"/>
    <w:link w:val="Kop1Char"/>
    <w:uiPriority w:val="9"/>
    <w:qFormat/>
    <w:rsid w:val="00CE0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0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08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0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E0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08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CE087B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E0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CE08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ldsustainabilityfund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 van Essen</dc:creator>
  <cp:lastModifiedBy>Emile van Essen</cp:lastModifiedBy>
  <cp:revision>1</cp:revision>
  <dcterms:created xsi:type="dcterms:W3CDTF">2012-11-20T13:57:00Z</dcterms:created>
  <dcterms:modified xsi:type="dcterms:W3CDTF">2012-11-20T14:00:00Z</dcterms:modified>
</cp:coreProperties>
</file>